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36"/>
          <w:szCs w:val="36"/>
        </w:rPr>
      </w:pPr>
      <w:bookmarkStart w:colFirst="0" w:colLast="0" w:name="_31ki771x5lv1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Prepárate desde hoy para terminar bien tu vida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Existe un método que transforma la manera </w:t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como</w:t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 podemos </w:t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vivir los últimos años y que nos prepara financiera y emocionalmente para ellos.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Estaba en una conferencia acerca de jubilación cuando la presentadora dijo algo que me alertó: </w:t>
      </w:r>
      <w:r w:rsidDel="00000000" w:rsidR="00000000" w:rsidRPr="00000000">
        <w:rPr>
          <w:sz w:val="24"/>
          <w:szCs w:val="24"/>
          <w:rtl w:val="0"/>
        </w:rPr>
        <w:t xml:space="preserve">«La cosa en la vida no es empezar bien. Eso es fácil. El asunto es terminar bien».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 quedé pensando en mis clientes de más de 65 años. Algunos radiantes, otros amargados. ¿Por qué esa diferencia?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conferencista nos enseñó un acróstico con la palabra </w:t>
      </w:r>
      <w:r w:rsidDel="00000000" w:rsidR="00000000" w:rsidRPr="00000000">
        <w:rPr>
          <w:sz w:val="24"/>
          <w:szCs w:val="24"/>
          <w:rtl w:val="0"/>
        </w:rPr>
        <w:t xml:space="preserve">«ANCIANOS» </w:t>
      </w:r>
      <w:r w:rsidDel="00000000" w:rsidR="00000000" w:rsidRPr="00000000">
        <w:rPr>
          <w:sz w:val="24"/>
          <w:szCs w:val="24"/>
          <w:rtl w:val="0"/>
        </w:rPr>
        <w:t xml:space="preserve">que cambió mi manera de ver esa etapa de la vida: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b w:val="1"/>
          <w:sz w:val="24"/>
          <w:szCs w:val="24"/>
          <w:rtl w:val="0"/>
        </w:rPr>
        <w:t xml:space="preserve">Activos.</w:t>
      </w:r>
      <w:r w:rsidDel="00000000" w:rsidR="00000000" w:rsidRPr="00000000">
        <w:rPr>
          <w:sz w:val="24"/>
          <w:szCs w:val="24"/>
          <w:rtl w:val="0"/>
        </w:rPr>
        <w:t xml:space="preserve"> Física y mentalmente. Camina, ejercítate, desafía tu mente.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b w:val="1"/>
          <w:sz w:val="24"/>
          <w:szCs w:val="24"/>
          <w:rtl w:val="0"/>
        </w:rPr>
        <w:t xml:space="preserve">No rencorosos.</w:t>
      </w:r>
      <w:r w:rsidDel="00000000" w:rsidR="00000000" w:rsidRPr="00000000">
        <w:rPr>
          <w:sz w:val="24"/>
          <w:szCs w:val="24"/>
          <w:rtl w:val="0"/>
        </w:rPr>
        <w:t xml:space="preserve"> La amargura te come por dentro. Olvida lo que queda atrás.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b w:val="1"/>
          <w:sz w:val="24"/>
          <w:szCs w:val="24"/>
          <w:rtl w:val="0"/>
        </w:rPr>
        <w:t xml:space="preserve">Contentamiento.</w:t>
      </w:r>
      <w:r w:rsidDel="00000000" w:rsidR="00000000" w:rsidRPr="00000000">
        <w:rPr>
          <w:sz w:val="24"/>
          <w:szCs w:val="24"/>
          <w:rtl w:val="0"/>
        </w:rPr>
        <w:t xml:space="preserve"> Feliz en cualquier circunstancia. Nadie quiere un viejo gruñón.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b w:val="1"/>
          <w:sz w:val="24"/>
          <w:szCs w:val="24"/>
          <w:rtl w:val="0"/>
        </w:rPr>
        <w:t xml:space="preserve">Interesados.</w:t>
      </w:r>
      <w:r w:rsidDel="00000000" w:rsidR="00000000" w:rsidRPr="00000000">
        <w:rPr>
          <w:sz w:val="24"/>
          <w:szCs w:val="24"/>
          <w:rtl w:val="0"/>
        </w:rPr>
        <w:t xml:space="preserve"> En otros, informados del mundo, recordando nombres y problemas ajenos.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b w:val="1"/>
          <w:sz w:val="24"/>
          <w:szCs w:val="24"/>
          <w:rtl w:val="0"/>
        </w:rPr>
        <w:t xml:space="preserve">Aceptación. </w:t>
      </w:r>
      <w:r w:rsidDel="00000000" w:rsidR="00000000" w:rsidRPr="00000000">
        <w:rPr>
          <w:sz w:val="24"/>
          <w:szCs w:val="24"/>
          <w:rtl w:val="0"/>
        </w:rPr>
        <w:t xml:space="preserve">De las realidades de la edad avanzada.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b w:val="1"/>
          <w:sz w:val="24"/>
          <w:szCs w:val="24"/>
          <w:rtl w:val="0"/>
        </w:rPr>
        <w:t xml:space="preserve">Naturaleza.</w:t>
      </w:r>
      <w:r w:rsidDel="00000000" w:rsidR="00000000" w:rsidRPr="00000000">
        <w:rPr>
          <w:sz w:val="24"/>
          <w:szCs w:val="24"/>
          <w:rtl w:val="0"/>
        </w:rPr>
        <w:t xml:space="preserve"> Mantén el contacto con la creación.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b w:val="1"/>
          <w:sz w:val="24"/>
          <w:szCs w:val="24"/>
          <w:rtl w:val="0"/>
        </w:rPr>
        <w:t xml:space="preserve">Obras buenas. </w:t>
      </w:r>
      <w:r w:rsidDel="00000000" w:rsidR="00000000" w:rsidRPr="00000000">
        <w:rPr>
          <w:sz w:val="24"/>
          <w:szCs w:val="24"/>
          <w:rtl w:val="0"/>
        </w:rPr>
        <w:t xml:space="preserve">Ayudar a otros te hace ser querido por todos.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b w:val="1"/>
          <w:sz w:val="24"/>
          <w:szCs w:val="24"/>
          <w:rtl w:val="0"/>
        </w:rPr>
        <w:t xml:space="preserve">Servir.</w:t>
      </w:r>
      <w:r w:rsidDel="00000000" w:rsidR="00000000" w:rsidRPr="00000000">
        <w:rPr>
          <w:sz w:val="24"/>
          <w:szCs w:val="24"/>
          <w:rtl w:val="0"/>
        </w:rPr>
        <w:t xml:space="preserve"> Sin importar edad o salud, todos podemos servir de algún modo.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las mujeres, la tercera letra A se refiere a ser amorosa y amable.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Salí de ahí entendiendo que la riqueza en la vejez no es solo dinero, sino cómo decidimos vivir esos años.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empieza a practicar estos principios ahora mismo. No esperes hasta ser un anciano. La prosperidad integral incluye prepararte para terminar bien.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